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F92EE" w14:textId="5B1952B4" w:rsidR="009F6B1A" w:rsidRDefault="00AC37B6" w:rsidP="00AC37B6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عنوان طرح:</w:t>
      </w:r>
    </w:p>
    <w:p w14:paraId="7586AB03" w14:textId="33D1F983" w:rsidR="00AC37B6" w:rsidRDefault="00AC37B6" w:rsidP="00AC37B6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کد طرح:</w:t>
      </w:r>
    </w:p>
    <w:p w14:paraId="195DDDB3" w14:textId="040436EF" w:rsidR="00AC37B6" w:rsidRDefault="00AC37B6" w:rsidP="00AC37B6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کد اخلاق:</w:t>
      </w:r>
    </w:p>
    <w:p w14:paraId="30BC254C" w14:textId="1DE7C5A6" w:rsidR="00AC37B6" w:rsidRDefault="00AC37B6" w:rsidP="00AC37B6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مقدمه:</w:t>
      </w:r>
    </w:p>
    <w:p w14:paraId="5F9636C3" w14:textId="3FD2DBCB" w:rsidR="00AC37B6" w:rsidRDefault="00AC37B6" w:rsidP="00AC37B6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مواد و روش کار:</w:t>
      </w:r>
    </w:p>
    <w:p w14:paraId="1746C30E" w14:textId="5305D7B4" w:rsidR="00AC37B6" w:rsidRDefault="00AC37B6" w:rsidP="00AC37B6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نتایج:</w:t>
      </w:r>
    </w:p>
    <w:p w14:paraId="2230FA38" w14:textId="542EE1A4" w:rsidR="00AC37B6" w:rsidRDefault="00AC37B6" w:rsidP="00AC37B6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بحث و نتیجه گیری:</w:t>
      </w:r>
    </w:p>
    <w:p w14:paraId="369AF280" w14:textId="336320BD" w:rsidR="00C303C0" w:rsidRDefault="00B929C5" w:rsidP="00C303C0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منابع:</w:t>
      </w:r>
    </w:p>
    <w:p w14:paraId="7CEBCEF8" w14:textId="18744FF6" w:rsidR="00C303C0" w:rsidRPr="00C303C0" w:rsidRDefault="00C303C0" w:rsidP="00C303C0">
      <w:pPr>
        <w:bidi/>
        <w:rPr>
          <w:rFonts w:asciiTheme="majorBidi" w:hAnsiTheme="majorBidi" w:cs="B Nazanin"/>
          <w:sz w:val="28"/>
          <w:szCs w:val="28"/>
          <w:lang w:bidi="fa-IR"/>
        </w:rPr>
      </w:pPr>
      <w:r w:rsidRPr="00C303C0">
        <w:rPr>
          <w:rFonts w:asciiTheme="majorBidi" w:hAnsiTheme="majorBidi" w:cs="B Nazanin"/>
          <w:sz w:val="28"/>
          <w:szCs w:val="28"/>
          <w:rtl/>
          <w:lang w:bidi="fa-IR"/>
        </w:rPr>
        <w:t xml:space="preserve">قابل توجه همکاران محترم لطفا برای فارسی از فونت شماره 14 </w:t>
      </w:r>
      <w:r w:rsidRPr="00C303C0">
        <w:rPr>
          <w:rFonts w:asciiTheme="majorBidi" w:hAnsiTheme="majorBidi" w:cs="B Nazanin"/>
          <w:sz w:val="24"/>
          <w:szCs w:val="24"/>
          <w:lang w:bidi="fa-IR"/>
        </w:rPr>
        <w:t>B Nazanin</w:t>
      </w:r>
      <w:r w:rsidRPr="00C303C0">
        <w:rPr>
          <w:rFonts w:asciiTheme="majorBidi" w:hAnsiTheme="majorBidi" w:cs="B Nazanin"/>
          <w:sz w:val="28"/>
          <w:szCs w:val="28"/>
          <w:rtl/>
          <w:lang w:bidi="fa-IR"/>
        </w:rPr>
        <w:t xml:space="preserve"> و </w:t>
      </w:r>
      <w:r w:rsidRPr="00C303C0">
        <w:rPr>
          <w:rFonts w:asciiTheme="majorBidi" w:hAnsiTheme="majorBidi" w:cs="B Nazanin"/>
          <w:sz w:val="28"/>
          <w:szCs w:val="28"/>
          <w:lang w:bidi="fa-IR"/>
        </w:rPr>
        <w:t xml:space="preserve"> </w:t>
      </w:r>
      <w:r w:rsidRPr="00C303C0">
        <w:rPr>
          <w:rFonts w:asciiTheme="majorBidi" w:hAnsiTheme="majorBidi" w:cs="B Nazanin"/>
          <w:sz w:val="28"/>
          <w:szCs w:val="28"/>
          <w:rtl/>
          <w:lang w:bidi="fa-IR"/>
        </w:rPr>
        <w:t>برای</w:t>
      </w:r>
      <w:r w:rsidRPr="00C303C0">
        <w:rPr>
          <w:rFonts w:asciiTheme="majorBidi" w:hAnsiTheme="majorBidi" w:cs="B Nazanin"/>
          <w:sz w:val="28"/>
          <w:szCs w:val="28"/>
          <w:lang w:bidi="fa-IR"/>
        </w:rPr>
        <w:t xml:space="preserve"> </w:t>
      </w:r>
      <w:r w:rsidRPr="00C303C0">
        <w:rPr>
          <w:rFonts w:asciiTheme="majorBidi" w:hAnsiTheme="majorBidi" w:cs="B Nazanin"/>
          <w:sz w:val="28"/>
          <w:szCs w:val="28"/>
          <w:rtl/>
          <w:lang w:bidi="fa-IR"/>
        </w:rPr>
        <w:t xml:space="preserve"> کلمات  انگلیسی از فونت 12 </w:t>
      </w:r>
      <w:r w:rsidRPr="00C303C0">
        <w:rPr>
          <w:rFonts w:asciiTheme="majorBidi" w:hAnsiTheme="majorBidi" w:cs="B Nazanin"/>
          <w:sz w:val="28"/>
          <w:szCs w:val="28"/>
          <w:lang w:bidi="fa-IR"/>
        </w:rPr>
        <w:t xml:space="preserve"> </w:t>
      </w:r>
      <w:r w:rsidRPr="00C303C0">
        <w:rPr>
          <w:rFonts w:asciiTheme="majorBidi" w:hAnsiTheme="majorBidi" w:cs="B Nazanin"/>
          <w:sz w:val="24"/>
          <w:szCs w:val="24"/>
          <w:lang w:bidi="fa-IR"/>
        </w:rPr>
        <w:t>Times New Roman</w:t>
      </w:r>
      <w:r w:rsidRPr="00C303C0">
        <w:rPr>
          <w:rFonts w:asciiTheme="majorBidi" w:hAnsiTheme="majorBidi" w:cs="B Nazanin"/>
          <w:sz w:val="28"/>
          <w:szCs w:val="28"/>
          <w:rtl/>
          <w:lang w:bidi="fa-IR"/>
        </w:rPr>
        <w:t>استفاده شود.</w:t>
      </w:r>
    </w:p>
    <w:sectPr w:rsidR="00C303C0" w:rsidRPr="00C303C0" w:rsidSect="00AC37B6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EFF9C" w14:textId="77777777" w:rsidR="003F6288" w:rsidRDefault="003F6288" w:rsidP="00AC37B6">
      <w:pPr>
        <w:spacing w:after="0" w:line="240" w:lineRule="auto"/>
      </w:pPr>
      <w:r>
        <w:separator/>
      </w:r>
    </w:p>
  </w:endnote>
  <w:endnote w:type="continuationSeparator" w:id="0">
    <w:p w14:paraId="258372B2" w14:textId="77777777" w:rsidR="003F6288" w:rsidRDefault="003F6288" w:rsidP="00AC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520A0" w14:textId="77777777" w:rsidR="003F6288" w:rsidRDefault="003F6288" w:rsidP="00AC37B6">
      <w:pPr>
        <w:spacing w:after="0" w:line="240" w:lineRule="auto"/>
      </w:pPr>
      <w:r>
        <w:separator/>
      </w:r>
    </w:p>
  </w:footnote>
  <w:footnote w:type="continuationSeparator" w:id="0">
    <w:p w14:paraId="79BD973A" w14:textId="77777777" w:rsidR="003F6288" w:rsidRDefault="003F6288" w:rsidP="00AC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DBB25" w14:textId="0C40F226" w:rsidR="00AC37B6" w:rsidRDefault="00AC37B6" w:rsidP="00AC37B6">
    <w:pPr>
      <w:pStyle w:val="Header"/>
      <w:bidi/>
      <w:jc w:val="center"/>
      <w:rPr>
        <w:rtl/>
      </w:rPr>
    </w:pPr>
    <w:r>
      <w:rPr>
        <w:noProof/>
      </w:rPr>
      <w:drawing>
        <wp:inline distT="0" distB="0" distL="0" distR="0" wp14:anchorId="2A19FAF0" wp14:editId="6F11784C">
          <wp:extent cx="1268095" cy="1009650"/>
          <wp:effectExtent l="0" t="0" r="825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2965D12" w14:textId="3432DBCE" w:rsidR="00AC37B6" w:rsidRPr="00AC37B6" w:rsidRDefault="00AC37B6" w:rsidP="00AC37B6">
    <w:pPr>
      <w:pStyle w:val="Header"/>
      <w:bidi/>
      <w:jc w:val="center"/>
      <w:rPr>
        <w:rFonts w:cs="B Titr"/>
        <w:color w:val="2E74B5" w:themeColor="accent5" w:themeShade="BF"/>
        <w:sz w:val="24"/>
        <w:szCs w:val="24"/>
      </w:rPr>
    </w:pPr>
    <w:r w:rsidRPr="00AC37B6">
      <w:rPr>
        <w:rFonts w:cs="B Titr" w:hint="cs"/>
        <w:color w:val="2E74B5" w:themeColor="accent5" w:themeShade="BF"/>
        <w:sz w:val="24"/>
        <w:szCs w:val="24"/>
        <w:rtl/>
      </w:rPr>
      <w:t>معاونت تحقیقات و فناوری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8E"/>
    <w:rsid w:val="0003456C"/>
    <w:rsid w:val="00243012"/>
    <w:rsid w:val="003A3601"/>
    <w:rsid w:val="003F6288"/>
    <w:rsid w:val="00584AB4"/>
    <w:rsid w:val="007A125F"/>
    <w:rsid w:val="009F6B1A"/>
    <w:rsid w:val="00A840C7"/>
    <w:rsid w:val="00AC37B6"/>
    <w:rsid w:val="00B929C5"/>
    <w:rsid w:val="00C303C0"/>
    <w:rsid w:val="00C401B0"/>
    <w:rsid w:val="00CF54A0"/>
    <w:rsid w:val="00DE19B6"/>
    <w:rsid w:val="00F30E8E"/>
    <w:rsid w:val="00F4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3C1BA881"/>
  <w15:chartTrackingRefBased/>
  <w15:docId w15:val="{0955201D-E105-4B88-B01B-0FFBAF47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7B6"/>
  </w:style>
  <w:style w:type="paragraph" w:styleId="Footer">
    <w:name w:val="footer"/>
    <w:basedOn w:val="Normal"/>
    <w:link w:val="FooterChar"/>
    <w:uiPriority w:val="99"/>
    <w:unhideWhenUsed/>
    <w:rsid w:val="00AC3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داوود کلانتر نیستانکی</dc:creator>
  <cp:keywords/>
  <dc:description/>
  <cp:lastModifiedBy>admin</cp:lastModifiedBy>
  <cp:revision>2</cp:revision>
  <dcterms:created xsi:type="dcterms:W3CDTF">2026-09-06T05:41:00Z</dcterms:created>
  <dcterms:modified xsi:type="dcterms:W3CDTF">2026-09-06T05:41:00Z</dcterms:modified>
</cp:coreProperties>
</file>